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baseline"/>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p>
    <w:p>
      <w:pPr>
        <w:pStyle w:val="2"/>
        <w:spacing w:line="600" w:lineRule="exact"/>
        <w:jc w:val="center"/>
        <w:textAlignment w:val="baseline"/>
        <w:rPr>
          <w:rFonts w:ascii="方正小标宋_GBK" w:hAnsi="方正小标宋_GBK" w:eastAsia="方正小标宋_GBK" w:cs="方正小标宋_GBK"/>
          <w:b w:val="0"/>
          <w:bCs/>
          <w:szCs w:val="44"/>
        </w:rPr>
      </w:pPr>
      <w:r>
        <w:rPr>
          <w:rFonts w:hint="eastAsia" w:ascii="方正小标宋_GBK" w:hAnsi="方正小标宋_GBK" w:eastAsia="方正小标宋_GBK" w:cs="方正小标宋_GBK"/>
          <w:b w:val="0"/>
          <w:bCs/>
          <w:szCs w:val="44"/>
        </w:rPr>
        <w:t>购销廉政责任协议书</w:t>
      </w:r>
    </w:p>
    <w:p>
      <w:pPr>
        <w:pStyle w:val="4"/>
        <w:spacing w:line="600" w:lineRule="exact"/>
        <w:textAlignment w:val="baseline"/>
        <w:rPr>
          <w:rFonts w:ascii="方正仿宋_GBK" w:hAnsi="方正仿宋_GBK" w:eastAsia="方正仿宋_GBK" w:cs="方正仿宋_GBK"/>
          <w:sz w:val="32"/>
          <w:szCs w:val="32"/>
        </w:rPr>
      </w:pPr>
    </w:p>
    <w:p>
      <w:pPr>
        <w:pStyle w:val="4"/>
        <w:spacing w:line="600" w:lineRule="exact"/>
        <w:textAlignment w:val="baseline"/>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甲方：个旧市中医医院</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乙方：</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为了进一步加强党风廉政建设和职业道德建设，强化监督制约机制，保持廉洁自律的工作作风，防止采购医疗器械及医用材料过程中的不正当行为发生，确保医疗质量，规范工作流程，特制订购销廉洁责任协议书。</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一、</w:t>
      </w:r>
      <w:r>
        <w:rPr>
          <w:rFonts w:hint="eastAsia" w:ascii="方正仿宋_GBK" w:hAnsi="方正仿宋_GBK" w:eastAsia="方正仿宋_GBK" w:cs="方正仿宋_GBK"/>
          <w:sz w:val="32"/>
          <w:szCs w:val="32"/>
        </w:rPr>
        <w:t>甲乙双方必须建立和健全规范购销机制。坚持公开、公正、公平的招投标原则，严格规章制度和廉政守则。坚决杜绝收受“红包”和“回扣”不正之风，并经常进行督促和检查，一经发现，立即停止购销活动。</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 xml:space="preserve"> 二、</w:t>
      </w:r>
      <w:r>
        <w:rPr>
          <w:rFonts w:hint="eastAsia" w:ascii="方正仿宋_GBK" w:hAnsi="方正仿宋_GBK" w:eastAsia="方正仿宋_GBK" w:cs="方正仿宋_GBK"/>
          <w:sz w:val="32"/>
          <w:szCs w:val="32"/>
        </w:rPr>
        <w:t>甲乙双方必须树立法制观念。购销双方，应经常开展有针对性的党纪、政纪、法纪和廉政教育，思想上牢固树立自觉遵守国家和购销活动的工作规则及各项规定的廉洁自律意识。</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 xml:space="preserve"> 三、</w:t>
      </w:r>
      <w:r>
        <w:rPr>
          <w:rFonts w:hint="eastAsia" w:ascii="方正仿宋_GBK" w:hAnsi="方正仿宋_GBK" w:eastAsia="方正仿宋_GBK" w:cs="方正仿宋_GBK"/>
          <w:sz w:val="32"/>
          <w:szCs w:val="32"/>
        </w:rPr>
        <w:t>甲方的主管工作人员不得以任何形式向乙方索要和收受回扣。</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四、</w:t>
      </w:r>
      <w:r>
        <w:rPr>
          <w:rFonts w:hint="eastAsia" w:ascii="方正仿宋_GBK" w:hAnsi="方正仿宋_GBK" w:eastAsia="方正仿宋_GBK" w:cs="方正仿宋_GBK"/>
          <w:sz w:val="32"/>
          <w:szCs w:val="32"/>
        </w:rPr>
        <w:t>甲方人员不得接受乙方的礼金、有价证券和贵重物品，不得在乙方报销任何应由个人支付的费用。</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五、</w:t>
      </w:r>
      <w:r>
        <w:rPr>
          <w:rFonts w:hint="eastAsia" w:ascii="方正仿宋_GBK" w:hAnsi="方正仿宋_GBK" w:eastAsia="方正仿宋_GBK" w:cs="方正仿宋_GBK"/>
          <w:sz w:val="32"/>
          <w:szCs w:val="32"/>
        </w:rPr>
        <w:t>甲方人员不得参加乙方可能对公平竞争有影响的宴请、旅游和娱乐活动等。</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六、</w:t>
      </w:r>
      <w:r>
        <w:rPr>
          <w:rFonts w:hint="eastAsia" w:ascii="方正仿宋_GBK" w:hAnsi="方正仿宋_GBK" w:eastAsia="方正仿宋_GBK" w:cs="方正仿宋_GBK"/>
          <w:sz w:val="32"/>
          <w:szCs w:val="32"/>
        </w:rPr>
        <w:t>乙方应格规范自身销售行为，确保提供各项证书的正确性，合法性；承诺所提供设备、器械价格如有降价，乙方应及时通知甲方。</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以上协议条款甲乙双方应严格遵守，互相监督。个旧市卫生健康局将对甲乙双方履行本协议情况进行监督检查。甲方如有违反以上条款，将根据有关规定对责任人作出党纪政纪处理，乙方如有违反以上条款者，甲方将取消乙方的供应商资格。</w:t>
      </w:r>
      <w:r>
        <w:rPr>
          <w:rFonts w:hint="eastAsia" w:ascii="方正仿宋_GBK" w:hAnsi="方正仿宋_GBK" w:eastAsia="方正仿宋_GBK" w:cs="方正仿宋_GBK"/>
          <w:sz w:val="32"/>
          <w:szCs w:val="32"/>
        </w:rPr>
        <w:br w:type="textWrapping"/>
      </w:r>
    </w:p>
    <w:p>
      <w:pPr>
        <w:pStyle w:val="4"/>
        <w:spacing w:line="600" w:lineRule="exact"/>
        <w:textAlignment w:val="baseline"/>
        <w:rPr>
          <w:rFonts w:ascii="方正仿宋_GBK" w:hAnsi="方正仿宋_GBK" w:eastAsia="方正仿宋_GBK" w:cs="方正仿宋_GBK"/>
          <w:sz w:val="32"/>
          <w:szCs w:val="32"/>
        </w:rPr>
      </w:pPr>
    </w:p>
    <w:p>
      <w:pPr>
        <w:rPr>
          <w:rFonts w:hint="eastAsia" w:ascii="方正仿宋_GBK" w:hAnsi="方正仿宋_GBK" w:eastAsia="方正仿宋_GBK" w:cs="方正仿宋_GBK"/>
          <w:sz w:val="30"/>
          <w:szCs w:val="30"/>
        </w:rPr>
      </w:pPr>
    </w:p>
    <w:p>
      <w:pPr>
        <w:rPr>
          <w:sz w:val="30"/>
          <w:szCs w:val="30"/>
        </w:rPr>
      </w:pPr>
      <w:r>
        <w:rPr>
          <w:rFonts w:hint="eastAsia" w:ascii="方正仿宋_GBK" w:hAnsi="方正仿宋_GBK" w:eastAsia="方正仿宋_GBK" w:cs="方正仿宋_GBK"/>
          <w:sz w:val="30"/>
          <w:szCs w:val="30"/>
        </w:rPr>
        <w:t>甲方（盖章）：</w:t>
      </w:r>
      <w:r>
        <w:rPr>
          <w:rFonts w:hint="eastAsia" w:ascii="方正仿宋_GBK" w:hAnsi="方正仿宋_GBK" w:eastAsia="方正仿宋_GBK" w:cs="方正仿宋_GBK"/>
          <w:sz w:val="28"/>
          <w:szCs w:val="28"/>
        </w:rPr>
        <w:t>个旧市中医医院</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乙方（盖章）：</w:t>
      </w:r>
      <w:r>
        <w:rPr>
          <w:rFonts w:hint="eastAsia" w:ascii="方正仿宋_GBK" w:hAnsi="方正仿宋_GBK" w:eastAsia="方正仿宋_GBK" w:cs="方正仿宋_GBK"/>
          <w:sz w:val="30"/>
          <w:szCs w:val="30"/>
        </w:rPr>
        <w:br w:type="textWrapping"/>
      </w:r>
      <w:r>
        <w:rPr>
          <w:rFonts w:hint="eastAsia" w:ascii="方正仿宋_GBK" w:hAnsi="方正仿宋_GBK" w:eastAsia="方正仿宋_GBK" w:cs="方正仿宋_GBK"/>
          <w:sz w:val="30"/>
          <w:szCs w:val="30"/>
        </w:rPr>
        <w:t>代表（签名）：               代表（签名）：</w:t>
      </w:r>
      <w:r>
        <w:rPr>
          <w:rFonts w:hint="eastAsia" w:ascii="方正仿宋_GBK" w:hAnsi="方正仿宋_GBK" w:eastAsia="方正仿宋_GBK" w:cs="方正仿宋_GBK"/>
          <w:sz w:val="30"/>
          <w:szCs w:val="30"/>
        </w:rPr>
        <w:br w:type="textWrapping"/>
      </w:r>
      <w:r>
        <w:rPr>
          <w:rFonts w:hint="eastAsia" w:ascii="方正仿宋_GBK" w:hAnsi="方正仿宋_GBK" w:eastAsia="方正仿宋_GBK" w:cs="方正仿宋_GBK"/>
          <w:sz w:val="30"/>
          <w:szCs w:val="30"/>
        </w:rPr>
        <w:t>地址：                       地址：</w:t>
      </w:r>
      <w:r>
        <w:rPr>
          <w:rFonts w:hint="eastAsia" w:ascii="方正仿宋_GBK" w:hAnsi="方正仿宋_GBK" w:eastAsia="方正仿宋_GBK" w:cs="方正仿宋_GBK"/>
          <w:sz w:val="30"/>
          <w:szCs w:val="30"/>
        </w:rPr>
        <w:br w:type="textWrapping"/>
      </w:r>
      <w:r>
        <w:rPr>
          <w:rFonts w:hint="eastAsia" w:ascii="方正仿宋_GBK" w:hAnsi="方正仿宋_GBK" w:eastAsia="方正仿宋_GBK" w:cs="方正仿宋_GBK"/>
          <w:sz w:val="30"/>
          <w:szCs w:val="30"/>
        </w:rPr>
        <w:t>电话：                       电话：</w:t>
      </w:r>
      <w:r>
        <w:rPr>
          <w:rFonts w:hint="eastAsia" w:ascii="方正仿宋_GBK" w:hAnsi="方正仿宋_GBK" w:eastAsia="方正仿宋_GBK" w:cs="方正仿宋_GBK"/>
          <w:sz w:val="30"/>
          <w:szCs w:val="30"/>
        </w:rPr>
        <w:br w:type="textWrapping"/>
      </w:r>
      <w:r>
        <w:rPr>
          <w:rFonts w:hint="eastAsia" w:ascii="方正仿宋_GBK" w:hAnsi="方正仿宋_GBK" w:eastAsia="方正仿宋_GBK" w:cs="方正仿宋_GBK"/>
          <w:sz w:val="30"/>
          <w:szCs w:val="30"/>
        </w:rPr>
        <w:t>邮编：                       邮编：</w:t>
      </w:r>
      <w:r>
        <w:rPr>
          <w:rFonts w:hint="eastAsia" w:ascii="方正仿宋_GBK" w:hAnsi="方正仿宋_GBK" w:eastAsia="方正仿宋_GBK" w:cs="方正仿宋_GBK"/>
          <w:sz w:val="30"/>
          <w:szCs w:val="30"/>
        </w:rPr>
        <w:br w:type="textWrapping"/>
      </w:r>
    </w:p>
    <w:p>
      <w:pPr>
        <w:rPr>
          <w:rFonts w:ascii="方正小标宋_GBK" w:hAnsi="方正小标宋_GBK" w:eastAsia="方正小标宋_GBK" w:cs="方正小标宋_GBK"/>
          <w:sz w:val="44"/>
          <w:szCs w:val="44"/>
        </w:rPr>
        <w:sectPr>
          <w:headerReference r:id="rId3" w:type="default"/>
          <w:pgSz w:w="11906" w:h="16838"/>
          <w:pgMar w:top="1440" w:right="1800" w:bottom="1440" w:left="1800" w:header="851" w:footer="992" w:gutter="0"/>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TVkN2ZmMjVjM2EzNTY4MWNhM2I2OGZkMjAyOTMifQ=="/>
  </w:docVars>
  <w:rsids>
    <w:rsidRoot w:val="07377148"/>
    <w:rsid w:val="07377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2022-08-25T00:59:00Z</dcterms:created>
  <dc:creator>美少女壮士</dc:creator>
  <cp:lastModifiedBy>美少女壮士</cp:lastModifiedBy>
  <dcterms:modified xsi:type="dcterms:W3CDTF">2022-08-25T01:00:00Z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57F6857F44C74D808B91C768FA0D2366</vt:lpwstr>
  </property>
</Properties>
</file>